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8D" w:rsidRPr="00D2078D" w:rsidRDefault="00D2078D" w:rsidP="00D2078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OLE_LINK18"/>
      <w:r w:rsidRPr="00D2078D">
        <w:rPr>
          <w:rFonts w:ascii="Times New Roman" w:eastAsia="Times New Roman" w:hAnsi="Times New Roman" w:cs="Times New Roman"/>
          <w:color w:val="000000"/>
          <w:sz w:val="24"/>
          <w:szCs w:val="24"/>
          <w:lang w:eastAsia="ru-RU"/>
        </w:rPr>
        <w:t>ДОГОВОР-ОФЕРТА</w:t>
      </w:r>
      <w:bookmarkEnd w:id="0"/>
    </w:p>
    <w:p w:rsidR="00D2078D" w:rsidRPr="00D2078D" w:rsidRDefault="00D2078D" w:rsidP="00D2078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    Публичная оферта.</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 xml:space="preserve">Настоящий документ – это публичная оферта (предложение) </w:t>
      </w:r>
      <w:proofErr w:type="gramStart"/>
      <w:r w:rsidRPr="00D2078D">
        <w:rPr>
          <w:rFonts w:ascii="Times New Roman" w:eastAsia="Times New Roman" w:hAnsi="Times New Roman" w:cs="Times New Roman"/>
          <w:color w:val="000000"/>
          <w:sz w:val="27"/>
          <w:szCs w:val="27"/>
          <w:lang w:eastAsia="ru-RU"/>
        </w:rPr>
        <w:t>интернет-магазина</w:t>
      </w:r>
      <w:proofErr w:type="gramEnd"/>
      <w:r w:rsidRPr="00D2078D">
        <w:rPr>
          <w:rFonts w:ascii="Times New Roman" w:eastAsia="Times New Roman" w:hAnsi="Times New Roman" w:cs="Times New Roman"/>
          <w:color w:val="000000"/>
          <w:sz w:val="27"/>
          <w:szCs w:val="27"/>
          <w:lang w:eastAsia="ru-RU"/>
        </w:rPr>
        <w:t> </w:t>
      </w:r>
      <w:hyperlink r:id="rId5" w:history="1">
        <w:r w:rsidRPr="00D2078D">
          <w:rPr>
            <w:rFonts w:ascii="Times New Roman" w:eastAsia="Times New Roman" w:hAnsi="Times New Roman" w:cs="Times New Roman"/>
            <w:color w:val="0000FF"/>
            <w:sz w:val="27"/>
            <w:szCs w:val="27"/>
            <w:u w:val="single"/>
            <w:lang w:eastAsia="ru-RU"/>
          </w:rPr>
          <w:t>www.bookbridge.ru</w:t>
        </w:r>
      </w:hyperlink>
      <w:r w:rsidRPr="00D2078D">
        <w:rPr>
          <w:rFonts w:ascii="Times New Roman" w:eastAsia="Times New Roman" w:hAnsi="Times New Roman" w:cs="Times New Roman"/>
          <w:color w:val="000000"/>
          <w:sz w:val="27"/>
          <w:szCs w:val="27"/>
          <w:lang w:eastAsia="ru-RU"/>
        </w:rPr>
        <w:t> (далее – Сайт) о продаже товаров.</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1. Общие положения.</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1.1. Настоящая публичная оферта (далее – Оферта) является официальным предложением ООО «Букбридж»  (администратор Сайта, являющийся Продавцом товара на Сайте) в адрес любого физического лица (далее – Покупатель) заключить с ООО «Букбридж» договор розничной купли-продажи товара на Сайте дистанционным способом на условиях, определенных в настоящем Договоре и содержит все существенные условия Оферты.</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1.2. Заказ Покупателем товара, размещенного на Сайте, означает, что Покупатель согласен со всеми условиями настоящей Оферты и Пользовательского соглашения о конфиденциальности.</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1.3. ООО «Букбридж»  имеет право вносить изменения в Оферту без уведомления Покупателя.</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1.4. Срок действия Оферты не ограничен, если на Сайте не указано иное.</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1.5. Сайт предоставляет Покупателю полную и достоверную информацию о товаре, включая информацию об основных потребительских свойствах товара, производителе, а также прочую обязательную для товара соответствующей категории информацию, условиях приобретения и доставки.</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2. Предмет Оферты.</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2.1. ООО «Букбридж»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на основании размещенных Заказов, а Покупатель обязуется принять и оплатить товар на условиях настоящей Оферты.</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2.2. Наименование, цена, количество товара, а также прочие необходимые условия Оферты определяются на основании сведений, предоставленных Покупателю при оформлении заказа.</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2.3.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случайной гибели или порчи приобретенного Покупателем товара переходит к Покупателю с момента фактической передачи товара Покупателю.</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lastRenderedPageBreak/>
        <w:t>3. Стоимость товара.</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3.1. Цены на товар определяются Продавцом в одностороннем бесспорном порядке и указываются на страницах Сайта.</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3.2. Цена товара указывается в рублях Российской Федерации и включает в себя налог на добавленную стоимость.</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3.3. Расчеты межд</w:t>
      </w:r>
      <w:proofErr w:type="gramStart"/>
      <w:r w:rsidRPr="00D2078D">
        <w:rPr>
          <w:rFonts w:ascii="Times New Roman" w:eastAsia="Times New Roman" w:hAnsi="Times New Roman" w:cs="Times New Roman"/>
          <w:color w:val="000000"/>
          <w:sz w:val="27"/>
          <w:szCs w:val="27"/>
          <w:lang w:eastAsia="ru-RU"/>
        </w:rPr>
        <w:t>у ООО</w:t>
      </w:r>
      <w:proofErr w:type="gramEnd"/>
      <w:r w:rsidRPr="00D2078D">
        <w:rPr>
          <w:rFonts w:ascii="Times New Roman" w:eastAsia="Times New Roman" w:hAnsi="Times New Roman" w:cs="Times New Roman"/>
          <w:color w:val="000000"/>
          <w:sz w:val="27"/>
          <w:szCs w:val="27"/>
          <w:lang w:eastAsia="ru-RU"/>
        </w:rPr>
        <w:t xml:space="preserve"> «Букбридж»  и Покупателем производятся способами, указанными на Сайте в разделе «Оплата и Доставка». Заказ должен быть оплачен покупателем в срок, не превышающий 10 (десять) календарных дней </w:t>
      </w:r>
      <w:proofErr w:type="gramStart"/>
      <w:r w:rsidRPr="00D2078D">
        <w:rPr>
          <w:rFonts w:ascii="Times New Roman" w:eastAsia="Times New Roman" w:hAnsi="Times New Roman" w:cs="Times New Roman"/>
          <w:color w:val="000000"/>
          <w:sz w:val="27"/>
          <w:szCs w:val="27"/>
          <w:lang w:eastAsia="ru-RU"/>
        </w:rPr>
        <w:t>с даты оформления</w:t>
      </w:r>
      <w:proofErr w:type="gramEnd"/>
      <w:r w:rsidRPr="00D2078D">
        <w:rPr>
          <w:rFonts w:ascii="Times New Roman" w:eastAsia="Times New Roman" w:hAnsi="Times New Roman" w:cs="Times New Roman"/>
          <w:color w:val="000000"/>
          <w:sz w:val="27"/>
          <w:szCs w:val="27"/>
          <w:lang w:eastAsia="ru-RU"/>
        </w:rPr>
        <w:t xml:space="preserve"> Заказа, в ином случае Продавец оставляет за собой право отменить Заказ или изменить стоимость Заказа.</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3.4. Товары со статусом "</w:t>
      </w:r>
      <w:proofErr w:type="spellStart"/>
      <w:r w:rsidRPr="00D2078D">
        <w:rPr>
          <w:rFonts w:ascii="Times New Roman" w:eastAsia="Times New Roman" w:hAnsi="Times New Roman" w:cs="Times New Roman"/>
          <w:color w:val="000000"/>
          <w:sz w:val="27"/>
          <w:szCs w:val="27"/>
          <w:lang w:eastAsia="ru-RU"/>
        </w:rPr>
        <w:t>Предзаказ</w:t>
      </w:r>
      <w:proofErr w:type="spellEnd"/>
      <w:r w:rsidRPr="00D2078D">
        <w:rPr>
          <w:rFonts w:ascii="Times New Roman" w:eastAsia="Times New Roman" w:hAnsi="Times New Roman" w:cs="Times New Roman"/>
          <w:color w:val="000000"/>
          <w:sz w:val="27"/>
          <w:szCs w:val="27"/>
          <w:lang w:eastAsia="ru-RU"/>
        </w:rPr>
        <w:t xml:space="preserve">" требуют предоплаты в размере 100% от стоимости товара на момент оформления </w:t>
      </w:r>
      <w:proofErr w:type="spellStart"/>
      <w:r w:rsidRPr="00D2078D">
        <w:rPr>
          <w:rFonts w:ascii="Times New Roman" w:eastAsia="Times New Roman" w:hAnsi="Times New Roman" w:cs="Times New Roman"/>
          <w:color w:val="000000"/>
          <w:sz w:val="27"/>
          <w:szCs w:val="27"/>
          <w:lang w:eastAsia="ru-RU"/>
        </w:rPr>
        <w:t>предзаказа</w:t>
      </w:r>
      <w:proofErr w:type="spellEnd"/>
      <w:r w:rsidRPr="00D2078D">
        <w:rPr>
          <w:rFonts w:ascii="Times New Roman" w:eastAsia="Times New Roman" w:hAnsi="Times New Roman" w:cs="Times New Roman"/>
          <w:color w:val="000000"/>
          <w:sz w:val="27"/>
          <w:szCs w:val="27"/>
          <w:lang w:eastAsia="ru-RU"/>
        </w:rPr>
        <w:t>.</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4. Момент заключения Оферты.</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4.1.  Акцептом настоящей Оферты  является оформление заказа на товар Покупателем в соответствии с условиями настоящей Оферты. Оформление Покупателем заказа в отношении товара осуществляется на Сайте путем совершения последовательности действий, указанных в разделе  «Вопрос-Ответ»</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4.2. Принимая настоящую Оферту, Покупатель выражает свое согласие, что:</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      Регистрационные данные (в том числе персональные данные Покупателя) указаны им добровольно;</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      Регистрационные данные (в том числе персональные данные Покупателя) передаются в электронной форме по каналам связи сети Интернет;</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      Регистрационные данные (в том числе персональные данные Покупателя) передан</w:t>
      </w:r>
      <w:proofErr w:type="gramStart"/>
      <w:r w:rsidRPr="00D2078D">
        <w:rPr>
          <w:rFonts w:ascii="Times New Roman" w:eastAsia="Times New Roman" w:hAnsi="Times New Roman" w:cs="Times New Roman"/>
          <w:color w:val="000000"/>
          <w:sz w:val="27"/>
          <w:szCs w:val="27"/>
          <w:lang w:eastAsia="ru-RU"/>
        </w:rPr>
        <w:t>ы   ООО</w:t>
      </w:r>
      <w:proofErr w:type="gramEnd"/>
      <w:r w:rsidRPr="00D2078D">
        <w:rPr>
          <w:rFonts w:ascii="Times New Roman" w:eastAsia="Times New Roman" w:hAnsi="Times New Roman" w:cs="Times New Roman"/>
          <w:color w:val="000000"/>
          <w:sz w:val="27"/>
          <w:szCs w:val="27"/>
          <w:lang w:eastAsia="ru-RU"/>
        </w:rPr>
        <w:t xml:space="preserve"> «Букбридж»   для реализации целей, указанных в настоящей Оферте и Пользовательском соглашении о конфиденциальности и могут быть переданы третьим лицам для реализации целей, указанных в настоящей Оферте;</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      Регистрационные данные (в том числе персональные данные Покупателя) могут быть использован</w:t>
      </w:r>
      <w:proofErr w:type="gramStart"/>
      <w:r w:rsidRPr="00D2078D">
        <w:rPr>
          <w:rFonts w:ascii="Times New Roman" w:eastAsia="Times New Roman" w:hAnsi="Times New Roman" w:cs="Times New Roman"/>
          <w:color w:val="000000"/>
          <w:sz w:val="27"/>
          <w:szCs w:val="27"/>
          <w:lang w:eastAsia="ru-RU"/>
        </w:rPr>
        <w:t>ы ООО</w:t>
      </w:r>
      <w:proofErr w:type="gramEnd"/>
      <w:r w:rsidRPr="00D2078D">
        <w:rPr>
          <w:rFonts w:ascii="Times New Roman" w:eastAsia="Times New Roman" w:hAnsi="Times New Roman" w:cs="Times New Roman"/>
          <w:color w:val="000000"/>
          <w:sz w:val="27"/>
          <w:szCs w:val="27"/>
          <w:lang w:eastAsia="ru-RU"/>
        </w:rPr>
        <w:t xml:space="preserve"> «Букбридж»   в целях продвижения товаров и услуг, путем осуществления прямых контактов с Покупателем с помощью каналов связи;</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      Данное Покупателем согласие на обработку его регистрационных данных (а том числе персональных данных Покупателя) является бессрочным и может быть отозвано Покупателем или его законным представителем путем подачи письменного заявления в адрес </w:t>
      </w:r>
      <w:hyperlink r:id="rId6" w:history="1">
        <w:r w:rsidRPr="00D2078D">
          <w:rPr>
            <w:rFonts w:ascii="Times New Roman" w:eastAsia="Times New Roman" w:hAnsi="Times New Roman" w:cs="Times New Roman"/>
            <w:color w:val="0000FF"/>
            <w:sz w:val="27"/>
            <w:szCs w:val="27"/>
            <w:u w:val="single"/>
            <w:lang w:eastAsia="ru-RU"/>
          </w:rPr>
          <w:t>info@bookbridge.ru</w:t>
        </w:r>
      </w:hyperlink>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lastRenderedPageBreak/>
        <w:t>5. Возврат товара и денежных средств.</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5.1. Возврат товара осуществляется в соответствии с Законом РФ «О защите прав потребителей».</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5.2. Возврат денежных средств осуществляется посредством возврата стоимости оплаченного товара по реквизитам счета, с которого был осуществлен платеж при покупке товара Покупателем.</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6. Доставка товара.</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6.1. Доставка товара Покупателю осуществляется в сроки, согласованные Сторонами (Продавцом и Покупателем) при подтверждении заказа сотрудником ООО «Букбридж» посредством электронной почте или по телефону.</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6.2. При курьерской доставке товара Покупатель ставит личную подпись в товарной накладной, в которой перечислены те позиции, которые Покупатель приобрел. Данная подпись Покупателя служит подтверждением того, что Покупатель не имеет претензий к комплектации товара, к количеству и внешнему виду товара.</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6.3. После получения товара претензии к количеству, комплектности и виду товара не принимаются.</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6.4. Сроки доставки товара со статусом "</w:t>
      </w:r>
      <w:proofErr w:type="spellStart"/>
      <w:r w:rsidRPr="00D2078D">
        <w:rPr>
          <w:rFonts w:ascii="Times New Roman" w:eastAsia="Times New Roman" w:hAnsi="Times New Roman" w:cs="Times New Roman"/>
          <w:color w:val="000000"/>
          <w:sz w:val="27"/>
          <w:szCs w:val="27"/>
          <w:lang w:eastAsia="ru-RU"/>
        </w:rPr>
        <w:t>Предзаказ</w:t>
      </w:r>
      <w:proofErr w:type="spellEnd"/>
      <w:r w:rsidRPr="00D2078D">
        <w:rPr>
          <w:rFonts w:ascii="Times New Roman" w:eastAsia="Times New Roman" w:hAnsi="Times New Roman" w:cs="Times New Roman"/>
          <w:color w:val="000000"/>
          <w:sz w:val="27"/>
          <w:szCs w:val="27"/>
          <w:lang w:eastAsia="ru-RU"/>
        </w:rPr>
        <w:t>" оговариваются индивидуально при подтверждении заказа и могут быть увеличены в большую сторону по независящим от Продавца причинам.</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7. Срок действия Оферты.</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7.1. Настоящая Оферта вступает в силу с момента ее акцепта Покупателем и действует до момента отзыва публичной Оферты.</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8. Дополнительные условия.</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8.1. Сайт и предоставляемые Сайтом сервисы могут быть временно частично или полностью недоступны по причине проведения профилактических или иных работ или по любым иным причинам технического характера. Указанные работы проводятся ООО «Букбридж»   без уведомления Покупателя.</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8.2. К отношениям межд</w:t>
      </w:r>
      <w:proofErr w:type="gramStart"/>
      <w:r w:rsidRPr="00D2078D">
        <w:rPr>
          <w:rFonts w:ascii="Times New Roman" w:eastAsia="Times New Roman" w:hAnsi="Times New Roman" w:cs="Times New Roman"/>
          <w:color w:val="000000"/>
          <w:sz w:val="27"/>
          <w:szCs w:val="27"/>
          <w:lang w:eastAsia="ru-RU"/>
        </w:rPr>
        <w:t>у ООО</w:t>
      </w:r>
      <w:proofErr w:type="gramEnd"/>
      <w:r w:rsidRPr="00D2078D">
        <w:rPr>
          <w:rFonts w:ascii="Times New Roman" w:eastAsia="Times New Roman" w:hAnsi="Times New Roman" w:cs="Times New Roman"/>
          <w:color w:val="000000"/>
          <w:sz w:val="27"/>
          <w:szCs w:val="27"/>
          <w:lang w:eastAsia="ru-RU"/>
        </w:rPr>
        <w:t xml:space="preserve"> «Букбридж»   и Покупателем применяются нормы законодательства Российской Федерации.</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t>8.3. В случае возникновения вопросов и/или претензий со стороны Покупателя по вопросам работы Сайта, Покупатель должен обратиться к ООО «Букбридж»  по телефонам и/или адресам, указанным в разделе Контактная информация на Сайте.</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2078D">
        <w:rPr>
          <w:rFonts w:ascii="Times New Roman" w:eastAsia="Times New Roman" w:hAnsi="Times New Roman" w:cs="Times New Roman"/>
          <w:color w:val="000000"/>
          <w:sz w:val="27"/>
          <w:szCs w:val="27"/>
          <w:lang w:eastAsia="ru-RU"/>
        </w:rPr>
        <w:lastRenderedPageBreak/>
        <w:t>9. Реквизиты</w:t>
      </w:r>
    </w:p>
    <w:p w:rsidR="00D2078D" w:rsidRPr="009E56E8" w:rsidRDefault="00D2078D" w:rsidP="00D2078D">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9E56E8">
        <w:rPr>
          <w:rFonts w:ascii="Times New Roman" w:eastAsia="Times New Roman" w:hAnsi="Times New Roman" w:cs="Times New Roman"/>
          <w:b/>
          <w:color w:val="000000"/>
          <w:sz w:val="27"/>
          <w:szCs w:val="27"/>
          <w:lang w:eastAsia="ru-RU"/>
        </w:rPr>
        <w:t>ООО «Букбридж»</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E56E8">
        <w:rPr>
          <w:rFonts w:ascii="Times New Roman" w:eastAsia="Times New Roman" w:hAnsi="Times New Roman" w:cs="Times New Roman"/>
          <w:b/>
          <w:color w:val="000000"/>
          <w:sz w:val="27"/>
          <w:szCs w:val="27"/>
          <w:lang w:eastAsia="ru-RU"/>
        </w:rPr>
        <w:t>Юр</w:t>
      </w:r>
      <w:proofErr w:type="gramStart"/>
      <w:r w:rsidRPr="009E56E8">
        <w:rPr>
          <w:rFonts w:ascii="Times New Roman" w:eastAsia="Times New Roman" w:hAnsi="Times New Roman" w:cs="Times New Roman"/>
          <w:b/>
          <w:color w:val="000000"/>
          <w:sz w:val="27"/>
          <w:szCs w:val="27"/>
          <w:lang w:eastAsia="ru-RU"/>
        </w:rPr>
        <w:t>.а</w:t>
      </w:r>
      <w:proofErr w:type="gramEnd"/>
      <w:r w:rsidRPr="009E56E8">
        <w:rPr>
          <w:rFonts w:ascii="Times New Roman" w:eastAsia="Times New Roman" w:hAnsi="Times New Roman" w:cs="Times New Roman"/>
          <w:b/>
          <w:color w:val="000000"/>
          <w:sz w:val="27"/>
          <w:szCs w:val="27"/>
          <w:lang w:eastAsia="ru-RU"/>
        </w:rPr>
        <w:t>дрес</w:t>
      </w:r>
      <w:proofErr w:type="spellEnd"/>
      <w:r w:rsidRPr="009E56E8">
        <w:rPr>
          <w:rFonts w:ascii="Times New Roman" w:eastAsia="Times New Roman" w:hAnsi="Times New Roman" w:cs="Times New Roman"/>
          <w:b/>
          <w:color w:val="000000"/>
          <w:sz w:val="27"/>
          <w:szCs w:val="27"/>
          <w:lang w:eastAsia="ru-RU"/>
        </w:rPr>
        <w:t>:</w:t>
      </w:r>
      <w:r w:rsidRPr="00D2078D">
        <w:rPr>
          <w:rFonts w:ascii="Times New Roman" w:eastAsia="Times New Roman" w:hAnsi="Times New Roman" w:cs="Times New Roman"/>
          <w:color w:val="000000"/>
          <w:sz w:val="27"/>
          <w:szCs w:val="27"/>
          <w:lang w:eastAsia="ru-RU"/>
        </w:rPr>
        <w:t xml:space="preserve"> 115184, г. Москва, ул. Татарская Б., д. 7, пом. II.</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E56E8">
        <w:rPr>
          <w:rFonts w:ascii="Times New Roman" w:eastAsia="Times New Roman" w:hAnsi="Times New Roman" w:cs="Times New Roman"/>
          <w:b/>
          <w:color w:val="000000"/>
          <w:sz w:val="27"/>
          <w:szCs w:val="27"/>
          <w:lang w:eastAsia="ru-RU"/>
        </w:rPr>
        <w:t>Факт/</w:t>
      </w:r>
      <w:proofErr w:type="spellStart"/>
      <w:r w:rsidRPr="009E56E8">
        <w:rPr>
          <w:rFonts w:ascii="Times New Roman" w:eastAsia="Times New Roman" w:hAnsi="Times New Roman" w:cs="Times New Roman"/>
          <w:b/>
          <w:color w:val="000000"/>
          <w:sz w:val="27"/>
          <w:szCs w:val="27"/>
          <w:lang w:eastAsia="ru-RU"/>
        </w:rPr>
        <w:t>почт</w:t>
      </w:r>
      <w:proofErr w:type="gramStart"/>
      <w:r w:rsidRPr="009E56E8">
        <w:rPr>
          <w:rFonts w:ascii="Times New Roman" w:eastAsia="Times New Roman" w:hAnsi="Times New Roman" w:cs="Times New Roman"/>
          <w:b/>
          <w:color w:val="000000"/>
          <w:sz w:val="27"/>
          <w:szCs w:val="27"/>
          <w:lang w:eastAsia="ru-RU"/>
        </w:rPr>
        <w:t>.а</w:t>
      </w:r>
      <w:proofErr w:type="gramEnd"/>
      <w:r w:rsidRPr="009E56E8">
        <w:rPr>
          <w:rFonts w:ascii="Times New Roman" w:eastAsia="Times New Roman" w:hAnsi="Times New Roman" w:cs="Times New Roman"/>
          <w:b/>
          <w:color w:val="000000"/>
          <w:sz w:val="27"/>
          <w:szCs w:val="27"/>
          <w:lang w:eastAsia="ru-RU"/>
        </w:rPr>
        <w:t>дрес</w:t>
      </w:r>
      <w:proofErr w:type="spellEnd"/>
      <w:r w:rsidRPr="009E56E8">
        <w:rPr>
          <w:rFonts w:ascii="Times New Roman" w:eastAsia="Times New Roman" w:hAnsi="Times New Roman" w:cs="Times New Roman"/>
          <w:b/>
          <w:color w:val="000000"/>
          <w:sz w:val="27"/>
          <w:szCs w:val="27"/>
          <w:lang w:eastAsia="ru-RU"/>
        </w:rPr>
        <w:t>:</w:t>
      </w:r>
      <w:r w:rsidRPr="00D2078D">
        <w:rPr>
          <w:rFonts w:ascii="Times New Roman" w:eastAsia="Times New Roman" w:hAnsi="Times New Roman" w:cs="Times New Roman"/>
          <w:color w:val="000000"/>
          <w:sz w:val="27"/>
          <w:szCs w:val="27"/>
          <w:lang w:eastAsia="ru-RU"/>
        </w:rPr>
        <w:t xml:space="preserve"> 115184, г. Москва, ул. Татарская Б., д. 7, пом. II</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E56E8">
        <w:rPr>
          <w:rFonts w:ascii="Times New Roman" w:eastAsia="Times New Roman" w:hAnsi="Times New Roman" w:cs="Times New Roman"/>
          <w:b/>
          <w:color w:val="000000"/>
          <w:sz w:val="27"/>
          <w:szCs w:val="27"/>
          <w:lang w:eastAsia="ru-RU"/>
        </w:rPr>
        <w:t>ИНН</w:t>
      </w:r>
      <w:r w:rsidR="009E56E8" w:rsidRPr="009E56E8">
        <w:rPr>
          <w:rFonts w:ascii="Times New Roman" w:eastAsia="Times New Roman" w:hAnsi="Times New Roman" w:cs="Times New Roman"/>
          <w:b/>
          <w:color w:val="000000"/>
          <w:sz w:val="27"/>
          <w:szCs w:val="27"/>
          <w:lang w:eastAsia="ru-RU"/>
        </w:rPr>
        <w:t>:</w:t>
      </w:r>
      <w:r w:rsidRPr="00D2078D">
        <w:rPr>
          <w:rFonts w:ascii="Times New Roman" w:eastAsia="Times New Roman" w:hAnsi="Times New Roman" w:cs="Times New Roman"/>
          <w:color w:val="000000"/>
          <w:sz w:val="27"/>
          <w:szCs w:val="27"/>
          <w:lang w:eastAsia="ru-RU"/>
        </w:rPr>
        <w:t xml:space="preserve"> 9705171410 </w:t>
      </w:r>
      <w:r w:rsidRPr="009E56E8">
        <w:rPr>
          <w:rFonts w:ascii="Times New Roman" w:eastAsia="Times New Roman" w:hAnsi="Times New Roman" w:cs="Times New Roman"/>
          <w:b/>
          <w:color w:val="000000"/>
          <w:sz w:val="27"/>
          <w:szCs w:val="27"/>
          <w:lang w:eastAsia="ru-RU"/>
        </w:rPr>
        <w:t>КПП</w:t>
      </w:r>
      <w:r w:rsidR="009E56E8">
        <w:rPr>
          <w:rFonts w:ascii="Times New Roman" w:eastAsia="Times New Roman" w:hAnsi="Times New Roman" w:cs="Times New Roman"/>
          <w:color w:val="000000"/>
          <w:sz w:val="27"/>
          <w:szCs w:val="27"/>
          <w:lang w:eastAsia="ru-RU"/>
        </w:rPr>
        <w:t>:</w:t>
      </w:r>
      <w:r w:rsidRPr="00D2078D">
        <w:rPr>
          <w:rFonts w:ascii="Times New Roman" w:eastAsia="Times New Roman" w:hAnsi="Times New Roman" w:cs="Times New Roman"/>
          <w:color w:val="000000"/>
          <w:sz w:val="27"/>
          <w:szCs w:val="27"/>
          <w:lang w:eastAsia="ru-RU"/>
        </w:rPr>
        <w:t xml:space="preserve"> 770501001</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E56E8">
        <w:rPr>
          <w:rFonts w:ascii="Times New Roman" w:eastAsia="Times New Roman" w:hAnsi="Times New Roman" w:cs="Times New Roman"/>
          <w:b/>
          <w:color w:val="000000"/>
          <w:sz w:val="27"/>
          <w:szCs w:val="27"/>
          <w:lang w:eastAsia="ru-RU"/>
        </w:rPr>
        <w:t>Р</w:t>
      </w:r>
      <w:proofErr w:type="gramEnd"/>
      <w:r w:rsidRPr="009E56E8">
        <w:rPr>
          <w:rFonts w:ascii="Times New Roman" w:eastAsia="Times New Roman" w:hAnsi="Times New Roman" w:cs="Times New Roman"/>
          <w:b/>
          <w:color w:val="000000"/>
          <w:sz w:val="27"/>
          <w:szCs w:val="27"/>
          <w:lang w:eastAsia="ru-RU"/>
        </w:rPr>
        <w:t>/С</w:t>
      </w:r>
      <w:r w:rsidR="009E56E8" w:rsidRPr="009E56E8">
        <w:rPr>
          <w:rFonts w:ascii="Times New Roman" w:eastAsia="Times New Roman" w:hAnsi="Times New Roman" w:cs="Times New Roman"/>
          <w:b/>
          <w:color w:val="000000"/>
          <w:sz w:val="27"/>
          <w:szCs w:val="27"/>
          <w:lang w:eastAsia="ru-RU"/>
        </w:rPr>
        <w:t>:</w:t>
      </w:r>
      <w:r w:rsidRPr="00D2078D">
        <w:rPr>
          <w:rFonts w:ascii="Times New Roman" w:eastAsia="Times New Roman" w:hAnsi="Times New Roman" w:cs="Times New Roman"/>
          <w:color w:val="000000"/>
          <w:sz w:val="27"/>
          <w:szCs w:val="27"/>
          <w:lang w:eastAsia="ru-RU"/>
        </w:rPr>
        <w:t xml:space="preserve"> 40702.810.1.38000103452</w:t>
      </w:r>
      <w:r w:rsidR="009E56E8">
        <w:rPr>
          <w:rFonts w:ascii="Times New Roman" w:eastAsia="Times New Roman" w:hAnsi="Times New Roman" w:cs="Times New Roman"/>
          <w:color w:val="000000"/>
          <w:sz w:val="27"/>
          <w:szCs w:val="27"/>
          <w:lang w:eastAsia="ru-RU"/>
        </w:rPr>
        <w:t xml:space="preserve"> в ПАО «СБЕРБАНК» </w:t>
      </w:r>
      <w:r w:rsidRPr="00D2078D">
        <w:rPr>
          <w:rFonts w:ascii="Times New Roman" w:eastAsia="Times New Roman" w:hAnsi="Times New Roman" w:cs="Times New Roman"/>
          <w:color w:val="000000"/>
          <w:sz w:val="27"/>
          <w:szCs w:val="27"/>
          <w:lang w:eastAsia="ru-RU"/>
        </w:rPr>
        <w:t>г. Москва,</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E56E8">
        <w:rPr>
          <w:rFonts w:ascii="Times New Roman" w:eastAsia="Times New Roman" w:hAnsi="Times New Roman" w:cs="Times New Roman"/>
          <w:b/>
          <w:color w:val="000000"/>
          <w:sz w:val="27"/>
          <w:szCs w:val="27"/>
          <w:lang w:eastAsia="ru-RU"/>
        </w:rPr>
        <w:t>БИК</w:t>
      </w:r>
      <w:r w:rsidR="009E56E8" w:rsidRPr="009E56E8">
        <w:rPr>
          <w:rFonts w:ascii="Times New Roman" w:eastAsia="Times New Roman" w:hAnsi="Times New Roman" w:cs="Times New Roman"/>
          <w:b/>
          <w:color w:val="000000"/>
          <w:sz w:val="27"/>
          <w:szCs w:val="27"/>
          <w:lang w:eastAsia="ru-RU"/>
        </w:rPr>
        <w:t>:</w:t>
      </w:r>
      <w:r w:rsidRPr="00D2078D">
        <w:rPr>
          <w:rFonts w:ascii="Times New Roman" w:eastAsia="Times New Roman" w:hAnsi="Times New Roman" w:cs="Times New Roman"/>
          <w:color w:val="000000"/>
          <w:sz w:val="27"/>
          <w:szCs w:val="27"/>
          <w:lang w:eastAsia="ru-RU"/>
        </w:rPr>
        <w:t xml:space="preserve"> 044525225</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E56E8">
        <w:rPr>
          <w:rFonts w:ascii="Times New Roman" w:eastAsia="Times New Roman" w:hAnsi="Times New Roman" w:cs="Times New Roman"/>
          <w:b/>
          <w:color w:val="000000"/>
          <w:sz w:val="27"/>
          <w:szCs w:val="27"/>
          <w:lang w:eastAsia="ru-RU"/>
        </w:rPr>
        <w:t>К/С</w:t>
      </w:r>
      <w:r w:rsidR="009E56E8" w:rsidRPr="009E56E8">
        <w:rPr>
          <w:rFonts w:ascii="Times New Roman" w:eastAsia="Times New Roman" w:hAnsi="Times New Roman" w:cs="Times New Roman"/>
          <w:b/>
          <w:color w:val="000000"/>
          <w:sz w:val="27"/>
          <w:szCs w:val="27"/>
          <w:lang w:eastAsia="ru-RU"/>
        </w:rPr>
        <w:t>:</w:t>
      </w:r>
      <w:r w:rsidRPr="00D2078D">
        <w:rPr>
          <w:rFonts w:ascii="Times New Roman" w:eastAsia="Times New Roman" w:hAnsi="Times New Roman" w:cs="Times New Roman"/>
          <w:color w:val="000000"/>
          <w:sz w:val="27"/>
          <w:szCs w:val="27"/>
          <w:lang w:eastAsia="ru-RU"/>
        </w:rPr>
        <w:t xml:space="preserve"> 30101.810.4.00000000225</w:t>
      </w:r>
    </w:p>
    <w:p w:rsidR="00D2078D" w:rsidRPr="00D2078D" w:rsidRDefault="00D2078D" w:rsidP="00D207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E56E8">
        <w:rPr>
          <w:rFonts w:ascii="Times New Roman" w:eastAsia="Times New Roman" w:hAnsi="Times New Roman" w:cs="Times New Roman"/>
          <w:b/>
          <w:color w:val="000000"/>
          <w:sz w:val="27"/>
          <w:szCs w:val="27"/>
          <w:lang w:eastAsia="ru-RU"/>
        </w:rPr>
        <w:t>ОКПО</w:t>
      </w:r>
      <w:r w:rsidR="009E56E8" w:rsidRPr="009E56E8">
        <w:rPr>
          <w:rFonts w:ascii="Times New Roman" w:eastAsia="Times New Roman" w:hAnsi="Times New Roman" w:cs="Times New Roman"/>
          <w:b/>
          <w:color w:val="000000"/>
          <w:sz w:val="27"/>
          <w:szCs w:val="27"/>
          <w:lang w:eastAsia="ru-RU"/>
        </w:rPr>
        <w:t>:</w:t>
      </w:r>
      <w:r w:rsidRPr="00D2078D">
        <w:rPr>
          <w:rFonts w:ascii="Times New Roman" w:eastAsia="Times New Roman" w:hAnsi="Times New Roman" w:cs="Times New Roman"/>
          <w:color w:val="000000"/>
          <w:sz w:val="27"/>
          <w:szCs w:val="27"/>
          <w:lang w:eastAsia="ru-RU"/>
        </w:rPr>
        <w:t xml:space="preserve"> 77240312 ОКВЭД 47.61</w:t>
      </w:r>
    </w:p>
    <w:p w:rsidR="003F1AB9" w:rsidRDefault="003F1AB9">
      <w:bookmarkStart w:id="1" w:name="_GoBack"/>
      <w:bookmarkEnd w:id="1"/>
    </w:p>
    <w:sectPr w:rsidR="003F1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DB"/>
    <w:rsid w:val="003F1AB9"/>
    <w:rsid w:val="004476DB"/>
    <w:rsid w:val="009E56E8"/>
    <w:rsid w:val="00D20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8732">
      <w:bodyDiv w:val="1"/>
      <w:marLeft w:val="0"/>
      <w:marRight w:val="0"/>
      <w:marTop w:val="0"/>
      <w:marBottom w:val="0"/>
      <w:divBdr>
        <w:top w:val="none" w:sz="0" w:space="0" w:color="auto"/>
        <w:left w:val="none" w:sz="0" w:space="0" w:color="auto"/>
        <w:bottom w:val="none" w:sz="0" w:space="0" w:color="auto"/>
        <w:right w:val="none" w:sz="0" w:space="0" w:color="auto"/>
      </w:divBdr>
      <w:divsChild>
        <w:div w:id="175624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ookbridge.ru" TargetMode="External"/><Relationship Id="rId5" Type="http://schemas.openxmlformats.org/officeDocument/2006/relationships/hyperlink" Target="http://www.bookbridg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 Илья Сергеевич</dc:creator>
  <cp:lastModifiedBy>Жуков Илья Сергеевич</cp:lastModifiedBy>
  <cp:revision>3</cp:revision>
  <dcterms:created xsi:type="dcterms:W3CDTF">2023-06-13T12:51:00Z</dcterms:created>
  <dcterms:modified xsi:type="dcterms:W3CDTF">2023-06-13T13:12:00Z</dcterms:modified>
</cp:coreProperties>
</file>